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E5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44373C">
        <w:rPr>
          <w:sz w:val="28"/>
        </w:rPr>
        <w:t>923</w:t>
      </w:r>
      <w:r>
        <w:rPr>
          <w:sz w:val="28"/>
        </w:rPr>
        <w:t>-220</w:t>
      </w:r>
      <w:r w:rsidR="00A241C4">
        <w:rPr>
          <w:sz w:val="28"/>
        </w:rPr>
        <w:t>3</w:t>
      </w:r>
      <w:r>
        <w:rPr>
          <w:sz w:val="28"/>
        </w:rPr>
        <w:t>/202</w:t>
      </w:r>
      <w:r w:rsidR="00841370">
        <w:rPr>
          <w:sz w:val="28"/>
        </w:rPr>
        <w:t>5</w:t>
      </w:r>
    </w:p>
    <w:p w:rsidR="00D40E5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44373C" w:rsidR="0044373C">
        <w:rPr>
          <w:sz w:val="28"/>
        </w:rPr>
        <w:t>86MS0054-01-2025-004527-57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rPr>
          <w:sz w:val="28"/>
        </w:rPr>
      </w:pPr>
      <w:r>
        <w:rPr>
          <w:sz w:val="28"/>
        </w:rPr>
        <w:t>24</w:t>
      </w:r>
      <w:r w:rsidR="007E2E53">
        <w:rPr>
          <w:sz w:val="28"/>
        </w:rPr>
        <w:t xml:space="preserve"> ию</w:t>
      </w:r>
      <w:r w:rsidR="00A241C4">
        <w:rPr>
          <w:sz w:val="28"/>
        </w:rPr>
        <w:t>л</w:t>
      </w:r>
      <w:r w:rsidR="007E2E53">
        <w:rPr>
          <w:sz w:val="28"/>
        </w:rPr>
        <w:t>я</w:t>
      </w:r>
      <w:r w:rsidR="00841370">
        <w:rPr>
          <w:sz w:val="28"/>
        </w:rPr>
        <w:t xml:space="preserve"> 2025</w:t>
      </w:r>
      <w:r w:rsidR="00163EAF">
        <w:rPr>
          <w:sz w:val="28"/>
        </w:rPr>
        <w:t xml:space="preserve"> года                                                         г.Нягань ХМАО-Югры </w:t>
      </w:r>
    </w:p>
    <w:p w:rsidR="00D40E5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A241C4" w:rsidRPr="00A241C4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>Мировой судья судебного участка №1 Няганского</w:t>
      </w:r>
      <w:r w:rsidRPr="00A241C4">
        <w:rPr>
          <w:sz w:val="28"/>
        </w:rPr>
        <w:t xml:space="preserve"> судебного района Ханты-Мансийского автономного округа - Югры Волкова Л.Г., 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4F6D5F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>рассмотрев дело об административном правонарушении</w:t>
      </w:r>
      <w:r w:rsidRPr="00A241C4">
        <w:rPr>
          <w:sz w:val="28"/>
        </w:rPr>
        <w:t xml:space="preserve"> в отношении </w:t>
      </w:r>
      <w:r w:rsidRPr="0044373C" w:rsidR="0044373C">
        <w:rPr>
          <w:sz w:val="28"/>
        </w:rPr>
        <w:t xml:space="preserve">Гурьянова Алексея Николаевича, </w:t>
      </w:r>
      <w:r w:rsidR="00B127A3">
        <w:rPr>
          <w:sz w:val="28"/>
        </w:rPr>
        <w:t>*</w:t>
      </w:r>
      <w:r w:rsidRPr="0044373C" w:rsidR="0044373C">
        <w:rPr>
          <w:sz w:val="28"/>
        </w:rPr>
        <w:t xml:space="preserve"> года рождения, уроженца </w:t>
      </w:r>
      <w:r w:rsidR="00B127A3">
        <w:rPr>
          <w:sz w:val="28"/>
        </w:rPr>
        <w:t>*</w:t>
      </w:r>
      <w:r w:rsidRPr="0044373C" w:rsidR="0044373C">
        <w:rPr>
          <w:sz w:val="28"/>
        </w:rPr>
        <w:t xml:space="preserve">, работающего генеральным директором общества с ограниченной ответственностью «Центрзападнойсибири», проживающего по адресу: ХМАО-Югра, </w:t>
      </w:r>
      <w:r w:rsidR="00B127A3">
        <w:rPr>
          <w:sz w:val="28"/>
        </w:rPr>
        <w:t>*</w:t>
      </w:r>
    </w:p>
    <w:p w:rsidR="00D40E54">
      <w:pPr>
        <w:pStyle w:val="a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</w:t>
      </w:r>
      <w:r>
        <w:rPr>
          <w:rFonts w:ascii="Times New Roman" w:hAnsi="Times New Roman"/>
          <w:sz w:val="28"/>
        </w:rPr>
        <w:t>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0E54">
      <w:pPr>
        <w:ind w:firstLine="709"/>
        <w:jc w:val="both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0E54">
      <w:pPr>
        <w:ind w:firstLine="709"/>
        <w:jc w:val="center"/>
        <w:rPr>
          <w:sz w:val="28"/>
        </w:rPr>
      </w:pP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pacing w:val="-2"/>
          <w:sz w:val="28"/>
        </w:rPr>
        <w:t xml:space="preserve">26 </w:t>
      </w:r>
      <w:r w:rsidR="004D499F">
        <w:rPr>
          <w:spacing w:val="-2"/>
          <w:sz w:val="28"/>
        </w:rPr>
        <w:t>марта</w:t>
      </w:r>
      <w:r w:rsidR="007E2E53">
        <w:rPr>
          <w:spacing w:val="-2"/>
          <w:sz w:val="28"/>
        </w:rPr>
        <w:t xml:space="preserve"> 2025</w:t>
      </w:r>
      <w:r w:rsidRPr="00236A35">
        <w:rPr>
          <w:spacing w:val="-2"/>
          <w:sz w:val="28"/>
        </w:rPr>
        <w:t xml:space="preserve"> года </w:t>
      </w:r>
      <w:r w:rsidRPr="0044373C" w:rsidR="0044373C">
        <w:rPr>
          <w:spacing w:val="-2"/>
          <w:sz w:val="28"/>
        </w:rPr>
        <w:t>Гурьянов А.Н., являясь должностным лицом –   генеральным директором ООО «ЦЗС», зарегистрированного по адресу: ХМАО-Югра, г.Нягань, 10 микрорайон, дом 12, квартира 37</w:t>
      </w:r>
      <w:r w:rsidRPr="00236A35">
        <w:rPr>
          <w:sz w:val="28"/>
        </w:rPr>
        <w:t>,</w:t>
      </w:r>
      <w:r w:rsidRPr="00236A35">
        <w:rPr>
          <w:color w:val="FF0000"/>
          <w:sz w:val="28"/>
        </w:rPr>
        <w:t xml:space="preserve"> не</w:t>
      </w:r>
      <w:r w:rsidRPr="00236A35">
        <w:rPr>
          <w:sz w:val="28"/>
        </w:rPr>
        <w:t xml:space="preserve">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</w:t>
      </w:r>
      <w:r w:rsidRPr="00236A35">
        <w:rPr>
          <w:sz w:val="28"/>
        </w:rPr>
        <w:t xml:space="preserve">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4516A5" w:rsidRPr="004516A5" w:rsidP="004516A5">
      <w:pPr>
        <w:ind w:right="282" w:firstLine="567"/>
        <w:jc w:val="both"/>
        <w:rPr>
          <w:sz w:val="28"/>
        </w:rPr>
      </w:pPr>
      <w:r w:rsidRPr="004D4AD7">
        <w:rPr>
          <w:sz w:val="28"/>
        </w:rPr>
        <w:t xml:space="preserve">Должностное лицо </w:t>
      </w:r>
      <w:r w:rsidR="0044373C">
        <w:rPr>
          <w:sz w:val="28"/>
        </w:rPr>
        <w:t>Гурьянов А.Н</w:t>
      </w:r>
      <w:r w:rsidRPr="004D4AD7">
        <w:rPr>
          <w:sz w:val="28"/>
        </w:rPr>
        <w:t xml:space="preserve">., </w:t>
      </w:r>
      <w:r w:rsidRPr="004516A5">
        <w:rPr>
          <w:sz w:val="28"/>
        </w:rPr>
        <w:t xml:space="preserve">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</w:t>
      </w:r>
      <w:r w:rsidRPr="004516A5">
        <w:rPr>
          <w:sz w:val="28"/>
        </w:rPr>
        <w:t>административном правонарушении, однако конверты вернулись в адрес отправителя в связи с истечением срока хранения”.</w:t>
      </w:r>
    </w:p>
    <w:p w:rsidR="004516A5" w:rsidRPr="004516A5" w:rsidP="004516A5">
      <w:pPr>
        <w:ind w:right="282" w:firstLine="567"/>
        <w:jc w:val="both"/>
        <w:rPr>
          <w:sz w:val="28"/>
        </w:rPr>
      </w:pPr>
      <w:r w:rsidRPr="004516A5">
        <w:rPr>
          <w:sz w:val="28"/>
        </w:rPr>
        <w:t>Согласно пункта 6 Постановления Пленума Верховного Суда РФ от 24 июля 2005 г. № 5 "О некоторых вопросах, возникающих у судов при применении</w:t>
      </w:r>
      <w:r w:rsidRPr="004516A5">
        <w:rPr>
          <w:sz w:val="28"/>
        </w:rPr>
        <w:t xml:space="preserve">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</w:t>
      </w:r>
      <w:r w:rsidRPr="004516A5">
        <w:rPr>
          <w:sz w:val="28"/>
        </w:rPr>
        <w:t>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</w:t>
      </w:r>
      <w:r w:rsidRPr="004516A5">
        <w:rPr>
          <w:sz w:val="28"/>
        </w:rPr>
        <w:t xml:space="preserve">ия, если были соблюдены положения Особых условий приема, вручения, хранения и </w:t>
      </w:r>
      <w:r w:rsidRPr="004516A5">
        <w:rPr>
          <w:sz w:val="28"/>
        </w:rPr>
        <w:t>возврата почтовых отправлений разряда "Судебное", утвержденных приказом ФГУП "Почта России" от 31 августа 2005 года N 343.</w:t>
      </w:r>
    </w:p>
    <w:p w:rsidR="00236A35" w:rsidRPr="00236A35" w:rsidP="004516A5">
      <w:pPr>
        <w:ind w:right="282" w:firstLine="567"/>
        <w:jc w:val="both"/>
        <w:rPr>
          <w:sz w:val="28"/>
        </w:rPr>
      </w:pPr>
      <w:r w:rsidRPr="004516A5">
        <w:rPr>
          <w:sz w:val="28"/>
        </w:rPr>
        <w:t>В связи с вышеизложенным, мировой судья считает возможн</w:t>
      </w:r>
      <w:r w:rsidRPr="004516A5">
        <w:rPr>
          <w:sz w:val="28"/>
        </w:rPr>
        <w:t>ым рассмотреть дело об административном правонарушении в отсутствие должностного лица</w:t>
      </w:r>
      <w:r w:rsidRPr="004D4AD7" w:rsidR="004D4AD7">
        <w:rPr>
          <w:sz w:val="28"/>
        </w:rPr>
        <w:t xml:space="preserve"> </w:t>
      </w:r>
      <w:r w:rsidR="0044373C">
        <w:rPr>
          <w:sz w:val="28"/>
        </w:rPr>
        <w:t>Гурьянова А.Н</w:t>
      </w:r>
      <w:r w:rsidRPr="00236A35">
        <w:rPr>
          <w:sz w:val="28"/>
        </w:rPr>
        <w:t>.</w:t>
      </w: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z w:val="28"/>
        </w:rPr>
        <w:t xml:space="preserve">Исследовав материалы дела, мировой судья находит вину должностного лица </w:t>
      </w:r>
      <w:r w:rsidR="0044373C">
        <w:rPr>
          <w:sz w:val="28"/>
        </w:rPr>
        <w:t>Гурьянова А.Н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административного правонарушения, предусмотренного стат</w:t>
      </w:r>
      <w:r w:rsidRPr="00236A35">
        <w:rPr>
          <w:sz w:val="28"/>
        </w:rPr>
        <w:t>ьей 15.5 Кодекса Российской Федерации об административных правонарушениях, установленной по следующим основаниям.</w:t>
      </w:r>
    </w:p>
    <w:p w:rsidR="004D499F" w:rsidRPr="004D499F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</w:t>
      </w:r>
      <w:r w:rsidRPr="004D499F">
        <w:rPr>
          <w:sz w:val="28"/>
        </w:rPr>
        <w:t xml:space="preserve">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D499F" w:rsidRPr="004D499F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>В силу пункта 1 статьи 285 Налогового кодекса Российской Федерации налоговым периодом по налогу признается календарны</w:t>
      </w:r>
      <w:r w:rsidRPr="004D499F">
        <w:rPr>
          <w:sz w:val="28"/>
        </w:rPr>
        <w:t>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236A35" w:rsidRPr="00236A35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 xml:space="preserve">В соответствии с пунктом 4 статьи 289 Налогового кодекса Российской Федерации </w:t>
      </w:r>
      <w:r w:rsidRPr="004D499F">
        <w:rPr>
          <w:sz w:val="28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</w:t>
      </w:r>
      <w:r w:rsidRPr="00236A35">
        <w:rPr>
          <w:sz w:val="28"/>
        </w:rPr>
        <w:t>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>Таким образом, налоговая декларация по налогу на прибыль орг</w:t>
      </w:r>
      <w:r w:rsidRPr="00236A35">
        <w:rPr>
          <w:sz w:val="28"/>
        </w:rPr>
        <w:t xml:space="preserve">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44373C">
        <w:rPr>
          <w:sz w:val="28"/>
        </w:rPr>
        <w:t>ООО «ЦЗС»</w:t>
      </w:r>
      <w:r w:rsidRPr="00236A35">
        <w:rPr>
          <w:sz w:val="28"/>
        </w:rPr>
        <w:t xml:space="preserve"> в Межрайонную ИФНС России №2 по ХМАО-Югре не позднее </w:t>
      </w:r>
      <w:r w:rsidRPr="00236A35">
        <w:rPr>
          <w:color w:val="FF0000"/>
          <w:sz w:val="28"/>
        </w:rPr>
        <w:t xml:space="preserve">25 </w:t>
      </w:r>
      <w:r w:rsidR="004D499F">
        <w:rPr>
          <w:color w:val="FF0000"/>
          <w:sz w:val="28"/>
        </w:rPr>
        <w:t>марта</w:t>
      </w:r>
      <w:r w:rsidR="00D666E8">
        <w:rPr>
          <w:color w:val="FF0000"/>
          <w:sz w:val="28"/>
        </w:rPr>
        <w:t xml:space="preserve"> </w:t>
      </w:r>
      <w:r w:rsidR="007E2E53">
        <w:rPr>
          <w:color w:val="FF0000"/>
          <w:sz w:val="28"/>
        </w:rPr>
        <w:t>2025</w:t>
      </w:r>
      <w:r w:rsidRPr="00236A35">
        <w:rPr>
          <w:sz w:val="28"/>
        </w:rPr>
        <w:t xml:space="preserve"> года. В нарушение этого, налогоплательщик не представил налоговую декларацию</w:t>
      </w:r>
      <w:r w:rsidRPr="00236A35">
        <w:rPr>
          <w:sz w:val="28"/>
        </w:rPr>
        <w:t xml:space="preserve">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</w:t>
      </w:r>
      <w:r w:rsidR="0044373C">
        <w:rPr>
          <w:sz w:val="28"/>
        </w:rPr>
        <w:t xml:space="preserve"> в установленный срок</w:t>
      </w:r>
      <w:r w:rsidRPr="00236A35">
        <w:rPr>
          <w:sz w:val="28"/>
        </w:rPr>
        <w:t>.</w:t>
      </w:r>
      <w:r w:rsidRPr="0044373C" w:rsidR="0044373C">
        <w:rPr>
          <w:sz w:val="28"/>
        </w:rPr>
        <w:t xml:space="preserve"> </w:t>
      </w:r>
      <w:r w:rsidR="0044373C">
        <w:rPr>
          <w:sz w:val="28"/>
        </w:rPr>
        <w:t>Н</w:t>
      </w:r>
      <w:r w:rsidRPr="00236A35" w:rsidR="0044373C">
        <w:rPr>
          <w:sz w:val="28"/>
        </w:rPr>
        <w:t>алогов</w:t>
      </w:r>
      <w:r w:rsidR="0044373C">
        <w:rPr>
          <w:sz w:val="28"/>
        </w:rPr>
        <w:t>ая</w:t>
      </w:r>
      <w:r w:rsidRPr="00236A35" w:rsidR="0044373C">
        <w:rPr>
          <w:sz w:val="28"/>
        </w:rPr>
        <w:t xml:space="preserve"> деклараци</w:t>
      </w:r>
      <w:r w:rsidR="0044373C">
        <w:rPr>
          <w:sz w:val="28"/>
        </w:rPr>
        <w:t>я</w:t>
      </w:r>
      <w:r w:rsidRPr="00236A35" w:rsidR="0044373C">
        <w:rPr>
          <w:sz w:val="28"/>
        </w:rPr>
        <w:t xml:space="preserve"> налогу на прибыль организаций за </w:t>
      </w:r>
      <w:r w:rsidR="0044373C">
        <w:rPr>
          <w:sz w:val="28"/>
        </w:rPr>
        <w:t>12 месяцев 2024</w:t>
      </w:r>
      <w:r w:rsidRPr="00236A35" w:rsidR="0044373C">
        <w:rPr>
          <w:sz w:val="28"/>
        </w:rPr>
        <w:t xml:space="preserve"> года</w:t>
      </w:r>
      <w:r w:rsidR="0044373C">
        <w:rPr>
          <w:sz w:val="28"/>
        </w:rPr>
        <w:t xml:space="preserve"> представлена по телекоммуникационным каналам связи 03 июня 2025 года, то есть несвоевременно.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4D4AD7">
        <w:rPr>
          <w:sz w:val="28"/>
        </w:rPr>
        <w:t>генеральным директором</w:t>
      </w:r>
      <w:r w:rsidRPr="00236A35">
        <w:rPr>
          <w:sz w:val="28"/>
        </w:rPr>
        <w:t xml:space="preserve"> </w:t>
      </w:r>
      <w:r w:rsidR="0044373C">
        <w:rPr>
          <w:sz w:val="28"/>
        </w:rPr>
        <w:t>ООО «ЦЗС»</w:t>
      </w:r>
      <w:r w:rsidRPr="00236A35">
        <w:rPr>
          <w:sz w:val="28"/>
        </w:rPr>
        <w:t xml:space="preserve"> является </w:t>
      </w:r>
      <w:r w:rsidR="0044373C">
        <w:rPr>
          <w:sz w:val="28"/>
        </w:rPr>
        <w:t>Гурьянов А.Н</w:t>
      </w:r>
      <w:r w:rsidRPr="00236A35"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44373C">
        <w:rPr>
          <w:sz w:val="28"/>
        </w:rPr>
        <w:t>Гурьянов А.Н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Соответственно, </w:t>
      </w:r>
      <w:r w:rsidR="0044373C">
        <w:rPr>
          <w:sz w:val="28"/>
        </w:rPr>
        <w:t>Гурьянов А.Н</w:t>
      </w:r>
      <w:r w:rsidRPr="00236A35"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    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Вина должностного лица </w:t>
      </w:r>
      <w:r w:rsidR="0044373C">
        <w:rPr>
          <w:sz w:val="28"/>
        </w:rPr>
        <w:t>Гурьянова А.Н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t xml:space="preserve">- </w:t>
      </w:r>
      <w:r w:rsidRPr="00236A35">
        <w:rPr>
          <w:sz w:val="28"/>
        </w:rPr>
        <w:t xml:space="preserve">протоколом об </w:t>
      </w:r>
      <w:r>
        <w:rPr>
          <w:sz w:val="28"/>
        </w:rPr>
        <w:t>адми</w:t>
      </w:r>
      <w:r>
        <w:rPr>
          <w:sz w:val="28"/>
        </w:rPr>
        <w:t>нистративном правонарушении</w:t>
      </w:r>
      <w:r w:rsidRPr="00236A35">
        <w:rPr>
          <w:sz w:val="28"/>
        </w:rPr>
        <w:t xml:space="preserve"> № </w:t>
      </w:r>
      <w:r w:rsidR="0044373C">
        <w:rPr>
          <w:sz w:val="28"/>
        </w:rPr>
        <w:t>1719</w:t>
      </w:r>
      <w:r w:rsidRPr="00236A35">
        <w:rPr>
          <w:sz w:val="28"/>
        </w:rPr>
        <w:t xml:space="preserve">Ю от </w:t>
      </w:r>
      <w:r w:rsidR="00AD5659">
        <w:rPr>
          <w:sz w:val="28"/>
        </w:rPr>
        <w:t xml:space="preserve"> </w:t>
      </w:r>
      <w:r w:rsidR="007E261A">
        <w:rPr>
          <w:sz w:val="28"/>
        </w:rPr>
        <w:t xml:space="preserve">                               </w:t>
      </w:r>
      <w:r w:rsidR="00A241C4">
        <w:rPr>
          <w:sz w:val="28"/>
        </w:rPr>
        <w:t>30</w:t>
      </w:r>
      <w:r w:rsidR="007E2E53">
        <w:rPr>
          <w:sz w:val="28"/>
        </w:rPr>
        <w:t xml:space="preserve"> июня</w:t>
      </w:r>
      <w:r w:rsidR="00841370">
        <w:rPr>
          <w:sz w:val="28"/>
        </w:rPr>
        <w:t xml:space="preserve"> 2025</w:t>
      </w:r>
      <w:r w:rsidRPr="00236A35"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</w:t>
      </w:r>
      <w:r w:rsidRPr="00236A35">
        <w:rPr>
          <w:sz w:val="28"/>
        </w:rPr>
        <w:t xml:space="preserve">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236A35">
        <w:rPr>
          <w:spacing w:val="-1"/>
          <w:sz w:val="28"/>
        </w:rPr>
        <w:t>процес</w:t>
      </w:r>
      <w:r w:rsidRPr="00236A35">
        <w:rPr>
          <w:spacing w:val="-1"/>
          <w:sz w:val="28"/>
        </w:rPr>
        <w:t xml:space="preserve">суальные права, предусмотренные статьей 25.1. </w:t>
      </w:r>
      <w:r w:rsidRPr="00236A35">
        <w:rPr>
          <w:sz w:val="28"/>
        </w:rPr>
        <w:t>Кодекса Российской Федерации об административных правонарушениях</w:t>
      </w:r>
      <w:r w:rsidRPr="00236A35">
        <w:rPr>
          <w:spacing w:val="-1"/>
          <w:sz w:val="28"/>
        </w:rPr>
        <w:t xml:space="preserve">, </w:t>
      </w:r>
      <w:r w:rsidR="0044373C">
        <w:rPr>
          <w:sz w:val="28"/>
        </w:rPr>
        <w:t>Гурьянову А.Н</w:t>
      </w:r>
      <w:r w:rsidRPr="00236A35">
        <w:rPr>
          <w:spacing w:val="-1"/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pacing w:val="-1"/>
          <w:sz w:val="28"/>
        </w:rPr>
        <w:t xml:space="preserve">разъяснены, </w:t>
      </w:r>
      <w:r w:rsidRPr="00236A35">
        <w:rPr>
          <w:sz w:val="28"/>
        </w:rPr>
        <w:t xml:space="preserve">копия </w:t>
      </w:r>
      <w:r w:rsidRPr="00236A35">
        <w:rPr>
          <w:spacing w:val="-1"/>
          <w:sz w:val="28"/>
        </w:rPr>
        <w:t>протокола е</w:t>
      </w:r>
      <w:r w:rsidR="00A241C4">
        <w:rPr>
          <w:spacing w:val="-1"/>
          <w:sz w:val="28"/>
        </w:rPr>
        <w:t>му</w:t>
      </w:r>
      <w:r w:rsidRPr="00236A35">
        <w:rPr>
          <w:spacing w:val="-1"/>
          <w:sz w:val="28"/>
        </w:rPr>
        <w:t xml:space="preserve"> была направлена посредством почтовой связи, что подтверждается реестром почтовых отправлений</w:t>
      </w:r>
      <w:r w:rsidRPr="00236A35">
        <w:rPr>
          <w:sz w:val="28"/>
        </w:rPr>
        <w:t>;</w:t>
      </w:r>
    </w:p>
    <w:p w:rsidR="00236A35" w:rsidRPr="00236A35" w:rsidP="007E2E53">
      <w:pPr>
        <w:tabs>
          <w:tab w:val="left" w:pos="9354"/>
        </w:tabs>
        <w:ind w:right="282" w:firstLine="540"/>
        <w:jc w:val="both"/>
        <w:rPr>
          <w:sz w:val="28"/>
        </w:rPr>
      </w:pPr>
      <w:r w:rsidRPr="0044373C">
        <w:rPr>
          <w:sz w:val="28"/>
        </w:rPr>
        <w:t>- к</w:t>
      </w:r>
      <w:r w:rsidRPr="0044373C">
        <w:rPr>
          <w:sz w:val="28"/>
        </w:rPr>
        <w:t xml:space="preserve">витанцией о приеме налоговой декларации (расчета), бухгалтерской (финансовой) отчетности в электронной форме, согласно которой ООО «ЦЗС» предоставило </w:t>
      </w:r>
      <w:r>
        <w:rPr>
          <w:sz w:val="28"/>
        </w:rPr>
        <w:t>н</w:t>
      </w:r>
      <w:r w:rsidRPr="0044373C">
        <w:rPr>
          <w:sz w:val="28"/>
        </w:rPr>
        <w:t>алого</w:t>
      </w:r>
      <w:r>
        <w:rPr>
          <w:sz w:val="28"/>
        </w:rPr>
        <w:t>вую</w:t>
      </w:r>
      <w:r w:rsidRPr="0044373C">
        <w:rPr>
          <w:sz w:val="28"/>
        </w:rPr>
        <w:t xml:space="preserve"> деклараци</w:t>
      </w:r>
      <w:r>
        <w:rPr>
          <w:sz w:val="28"/>
        </w:rPr>
        <w:t>ю</w:t>
      </w:r>
      <w:r w:rsidRPr="0044373C">
        <w:rPr>
          <w:sz w:val="28"/>
        </w:rPr>
        <w:t xml:space="preserve"> налогу на прибыль организаций за 12 месяцев 2024 года, </w:t>
      </w:r>
      <w:r>
        <w:rPr>
          <w:sz w:val="28"/>
        </w:rPr>
        <w:t>03 июня</w:t>
      </w:r>
      <w:r w:rsidRPr="0044373C">
        <w:rPr>
          <w:sz w:val="28"/>
        </w:rPr>
        <w:t xml:space="preserve"> 2025 года</w:t>
      </w:r>
      <w:r w:rsidRPr="00236A35">
        <w:rPr>
          <w:sz w:val="28"/>
        </w:rPr>
        <w:t>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236A35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 xml:space="preserve">Действия должностного лица </w:t>
      </w:r>
      <w:r w:rsidR="0044373C">
        <w:rPr>
          <w:sz w:val="28"/>
        </w:rPr>
        <w:t>Гурьянова А.Н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мировой </w:t>
      </w:r>
      <w:r w:rsidRPr="00236A35">
        <w:rPr>
          <w:sz w:val="28"/>
        </w:rPr>
        <w:t>судья квалифицирует по статье 15.5 Кодекса</w:t>
      </w:r>
      <w:r w:rsidRPr="00236A35">
        <w:rPr>
          <w:sz w:val="28"/>
        </w:rPr>
        <w:t xml:space="preserve">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36A35" w:rsidRPr="00236A35" w:rsidP="007E2E53">
      <w:pPr>
        <w:tabs>
          <w:tab w:val="left" w:pos="2660"/>
        </w:tabs>
        <w:ind w:right="282" w:firstLine="720"/>
        <w:jc w:val="both"/>
        <w:rPr>
          <w:sz w:val="28"/>
        </w:rPr>
      </w:pPr>
      <w:r w:rsidRPr="00236A35">
        <w:rPr>
          <w:sz w:val="28"/>
        </w:rPr>
        <w:t xml:space="preserve">При назначении административного наказания </w:t>
      </w:r>
      <w:r w:rsidR="0044373C">
        <w:rPr>
          <w:sz w:val="28"/>
        </w:rPr>
        <w:t>Гурьянову А.Н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>,</w:t>
      </w:r>
      <w:r w:rsidRPr="00236A35">
        <w:rPr>
          <w:sz w:val="28"/>
        </w:rPr>
        <w:t xml:space="preserve"> мировой судья учитывает характер совершенного правонарушения.</w:t>
      </w:r>
    </w:p>
    <w:p w:rsidR="00236A35" w:rsidRPr="00654254" w:rsidP="007E2E53">
      <w:pPr>
        <w:ind w:right="282" w:firstLine="708"/>
        <w:jc w:val="both"/>
        <w:rPr>
          <w:color w:val="auto"/>
          <w:sz w:val="28"/>
        </w:rPr>
      </w:pPr>
      <w:r w:rsidRPr="00236A35">
        <w:rPr>
          <w:sz w:val="28"/>
        </w:rPr>
        <w:t xml:space="preserve">Обстоятельств, смягчающих либо отягчающих административную </w:t>
      </w:r>
      <w:r w:rsidRPr="00654254">
        <w:rPr>
          <w:color w:val="auto"/>
          <w:sz w:val="28"/>
        </w:rPr>
        <w:t>ответственность, по делу не установлено.</w:t>
      </w:r>
    </w:p>
    <w:p w:rsidR="00236A35" w:rsidRPr="00236A35" w:rsidP="007E2E53">
      <w:pPr>
        <w:ind w:right="282"/>
        <w:jc w:val="both"/>
        <w:rPr>
          <w:sz w:val="28"/>
        </w:rPr>
      </w:pPr>
      <w:r w:rsidRPr="00654254">
        <w:rPr>
          <w:color w:val="auto"/>
          <w:sz w:val="28"/>
        </w:rPr>
        <w:t xml:space="preserve">          В соответствии со статьей 15.5 Кодекса Российской Федерации об </w:t>
      </w:r>
      <w:r w:rsidRPr="00236A35">
        <w:rPr>
          <w:sz w:val="28"/>
        </w:rPr>
        <w:t xml:space="preserve">административных </w:t>
      </w:r>
      <w:r w:rsidRPr="00236A35">
        <w:rPr>
          <w:sz w:val="28"/>
        </w:rPr>
        <w:t>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236A35">
        <w:rPr>
          <w:sz w:val="28"/>
        </w:rPr>
        <w:t xml:space="preserve"> пятисот рублей.</w:t>
      </w:r>
    </w:p>
    <w:p w:rsidR="00236A35" w:rsidRPr="00236A35" w:rsidP="007E2E53">
      <w:pPr>
        <w:ind w:right="282" w:firstLine="708"/>
        <w:jc w:val="both"/>
        <w:rPr>
          <w:color w:val="FF0000"/>
          <w:sz w:val="28"/>
        </w:rPr>
      </w:pPr>
      <w:r w:rsidRPr="00236A35"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мировой судья приходит к выводу о возможности назначения виновному минимального размера администра</w:t>
      </w:r>
      <w:r w:rsidRPr="00236A35">
        <w:rPr>
          <w:sz w:val="28"/>
        </w:rPr>
        <w:t xml:space="preserve">тивного наказания, предусмотренного санкцией статьи 15.5 Кодекса Российской Федерации об административных правонарушениях в виде </w:t>
      </w:r>
      <w:r w:rsidRPr="00236A35">
        <w:rPr>
          <w:color w:val="FF0000"/>
          <w:sz w:val="28"/>
        </w:rPr>
        <w:t>предупреждения.</w:t>
      </w:r>
    </w:p>
    <w:p w:rsid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На основании изложенного и руководствуясь статьями 15.5, 29.9, 29.10 Кодекса Российской Федерации об администра</w:t>
      </w:r>
      <w:r w:rsidRPr="00236A35">
        <w:rPr>
          <w:sz w:val="28"/>
        </w:rPr>
        <w:t>тивных правонарушениях, мировой судья</w:t>
      </w:r>
    </w:p>
    <w:p w:rsidR="00FD4ED0" w:rsidP="007E2E53">
      <w:pPr>
        <w:tabs>
          <w:tab w:val="left" w:pos="9498"/>
        </w:tabs>
        <w:ind w:right="282" w:firstLine="708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  <w:r w:rsidRPr="00236A35">
        <w:rPr>
          <w:sz w:val="28"/>
        </w:rPr>
        <w:t>ПОСТАНОВИЛ:</w:t>
      </w: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44373C">
        <w:rPr>
          <w:sz w:val="28"/>
        </w:rPr>
        <w:t xml:space="preserve">Гурьянова Алексея Николаевича </w:t>
      </w:r>
      <w:r w:rsidRPr="00236A35">
        <w:rPr>
          <w:sz w:val="28"/>
        </w:rPr>
        <w:t>признать виновн</w:t>
      </w:r>
      <w:r w:rsidR="00A241C4">
        <w:rPr>
          <w:sz w:val="28"/>
        </w:rPr>
        <w:t>ым</w:t>
      </w:r>
      <w:r w:rsidRPr="00236A35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</w:t>
      </w:r>
      <w:r w:rsidRPr="00236A35">
        <w:rPr>
          <w:sz w:val="28"/>
        </w:rPr>
        <w:t>административному наказанию в виде предупреждения.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A241C4">
        <w:rPr>
          <w:sz w:val="28"/>
        </w:rPr>
        <w:t>3</w:t>
      </w:r>
      <w:r w:rsidRPr="00236A35">
        <w:rPr>
          <w:sz w:val="28"/>
        </w:rPr>
        <w:t xml:space="preserve"> Няганского судеб</w:t>
      </w:r>
      <w:r w:rsidRPr="00236A35">
        <w:rPr>
          <w:sz w:val="28"/>
        </w:rPr>
        <w:t xml:space="preserve">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41370">
        <w:rPr>
          <w:sz w:val="28"/>
        </w:rPr>
        <w:t>дней</w:t>
      </w:r>
      <w:r w:rsidRPr="00236A35">
        <w:rPr>
          <w:sz w:val="28"/>
        </w:rPr>
        <w:t xml:space="preserve"> с момента вручения или получении копии постановления.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  <w:r w:rsidRPr="00236A35">
        <w:rPr>
          <w:sz w:val="28"/>
        </w:rPr>
        <w:t xml:space="preserve">Мировой судья                                                </w:t>
      </w:r>
      <w:r w:rsidRPr="00236A35">
        <w:rPr>
          <w:sz w:val="28"/>
        </w:rPr>
        <w:t xml:space="preserve">                       Л.Г. Волкова</w:t>
      </w:r>
    </w:p>
    <w:p w:rsidR="00D40E54" w:rsidP="00236A35">
      <w:pPr>
        <w:ind w:firstLine="709"/>
        <w:jc w:val="both"/>
        <w:rPr>
          <w:sz w:val="28"/>
        </w:rPr>
      </w:pPr>
    </w:p>
    <w:sectPr w:rsidSect="00FD4ED0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54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>
      <w:rPr>
        <w:rStyle w:val="102"/>
        <w:noProof/>
      </w:rPr>
      <w:t>1</w:t>
    </w:r>
    <w:r>
      <w:rPr>
        <w:rStyle w:val="102"/>
      </w:rPr>
      <w:fldChar w:fldCharType="end"/>
    </w:r>
  </w:p>
  <w:p w:rsidR="00D40E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4"/>
    <w:rsid w:val="00021982"/>
    <w:rsid w:val="00093CAD"/>
    <w:rsid w:val="000E69EF"/>
    <w:rsid w:val="00163EAF"/>
    <w:rsid w:val="002173D0"/>
    <w:rsid w:val="00236A35"/>
    <w:rsid w:val="0032195B"/>
    <w:rsid w:val="003957A8"/>
    <w:rsid w:val="0044373C"/>
    <w:rsid w:val="004516A5"/>
    <w:rsid w:val="004D499F"/>
    <w:rsid w:val="004D4AD7"/>
    <w:rsid w:val="004F47D9"/>
    <w:rsid w:val="004F6D5F"/>
    <w:rsid w:val="00573098"/>
    <w:rsid w:val="005A185B"/>
    <w:rsid w:val="005B5621"/>
    <w:rsid w:val="00654254"/>
    <w:rsid w:val="0069077D"/>
    <w:rsid w:val="007E261A"/>
    <w:rsid w:val="007E2E53"/>
    <w:rsid w:val="00841370"/>
    <w:rsid w:val="00961BBD"/>
    <w:rsid w:val="00A241C4"/>
    <w:rsid w:val="00A53FFF"/>
    <w:rsid w:val="00AC082E"/>
    <w:rsid w:val="00AC1254"/>
    <w:rsid w:val="00AD5659"/>
    <w:rsid w:val="00AF73CF"/>
    <w:rsid w:val="00B127A3"/>
    <w:rsid w:val="00C90D70"/>
    <w:rsid w:val="00C919C5"/>
    <w:rsid w:val="00CF3577"/>
    <w:rsid w:val="00D068B3"/>
    <w:rsid w:val="00D103A3"/>
    <w:rsid w:val="00D40E54"/>
    <w:rsid w:val="00D666E8"/>
    <w:rsid w:val="00D93BFB"/>
    <w:rsid w:val="00EC3E7C"/>
    <w:rsid w:val="00FD4E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BA01D-6A0B-489F-B198-6CE89BA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customStyle="1" w:styleId="12">
    <w:name w:val="Номер страницы1"/>
    <w:basedOn w:val="110"/>
    <w:link w:val="102"/>
  </w:style>
  <w:style w:type="character" w:customStyle="1" w:styleId="102">
    <w:name w:val="Номер страницы1_0"/>
    <w:basedOn w:val="120"/>
    <w:link w:val="12"/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2">
    <w:name w:val="Основной шрифт абзаца2"/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03">
    <w:name w:val="Обычный1_0"/>
    <w:link w:val="111"/>
    <w:rPr>
      <w:sz w:val="24"/>
    </w:rPr>
  </w:style>
  <w:style w:type="character" w:customStyle="1" w:styleId="111">
    <w:name w:val="Обычный1_1"/>
    <w:link w:val="103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